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F5841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770974ED" w14:textId="77777777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r w:rsidR="00F71AEA">
        <w:rPr>
          <w:rFonts w:ascii="Arial" w:hAnsi="Arial" w:cs="Arial"/>
        </w:rPr>
        <w:t xml:space="preserve">Lino Art </w:t>
      </w:r>
      <w:r w:rsidR="00060810">
        <w:rPr>
          <w:rFonts w:ascii="Arial" w:hAnsi="Arial" w:cs="Arial"/>
        </w:rPr>
        <w:t>Urban</w:t>
      </w:r>
      <w:r w:rsidR="009B2403" w:rsidRPr="0046613C">
        <w:rPr>
          <w:rFonts w:ascii="Arial" w:hAnsi="Arial" w:cs="Arial"/>
        </w:rPr>
        <w:t xml:space="preserve"> </w:t>
      </w:r>
    </w:p>
    <w:p w14:paraId="40D79498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296C65A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3E84C11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05F047C8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6DFE6E83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54E293E5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13509F39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16F8F7D2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6847E9E9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Gerflor entwickelt seine Bodenbeläge grundsätzlich unter strenger Bewertung einer Lebenszyklus-Analyse. Fasst man die ersten drei Phasen des Lebenszyklus (Cradle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29E57972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Zudem wurde der Linoleum-Belag nach den Prinzipien der Kreislaufwirtschaft entwickelt und erfüllt die strengen Bewertungskriterien der „Cradle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Cradle“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6370D02C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79EF05F1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61C3E636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3363829B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0B9637B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1CE56026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26A64967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45AC5B7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395FDA6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2D4A1129" w14:textId="61C3ED15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DIN  EN ISO 10874  </w:t>
      </w:r>
      <w:r w:rsidRPr="007F4FCF">
        <w:rPr>
          <w:rFonts w:ascii="Arial" w:hAnsi="Arial" w:cs="Arial"/>
          <w:b/>
          <w:sz w:val="18"/>
          <w:szCs w:val="18"/>
        </w:rPr>
        <w:t>Klasse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7E7025">
        <w:rPr>
          <w:rFonts w:ascii="Arial" w:hAnsi="Arial" w:cs="Arial"/>
          <w:sz w:val="18"/>
          <w:szCs w:val="18"/>
        </w:rPr>
        <w:t xml:space="preserve"> </w:t>
      </w:r>
      <w:r w:rsidR="007E7025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  <w:r w:rsidRPr="007F4FCF">
        <w:rPr>
          <w:rFonts w:ascii="Arial" w:hAnsi="Arial" w:cs="Arial"/>
          <w:sz w:val="18"/>
          <w:szCs w:val="18"/>
        </w:rPr>
        <w:tab/>
      </w:r>
    </w:p>
    <w:p w14:paraId="0D811BC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2D13588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Trittschallverbesserungsmaß  EN ISO 10140-3    </w:t>
      </w:r>
      <w:r w:rsidR="004C65EB" w:rsidRPr="007F4FCF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A3794C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1533B1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110E759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2C1D6FA" w14:textId="33FFE241" w:rsidR="00485F74" w:rsidRPr="00D855B6" w:rsidRDefault="00485F74" w:rsidP="00485F74">
      <w:pPr>
        <w:rPr>
          <w:rFonts w:ascii="Arial" w:hAnsi="Arial" w:cs="Arial"/>
          <w:sz w:val="18"/>
          <w:szCs w:val="18"/>
          <w:lang w:val="sv-SE"/>
        </w:rPr>
      </w:pPr>
      <w:proofErr w:type="spellStart"/>
      <w:r w:rsidRPr="00D855B6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D855B6">
        <w:rPr>
          <w:rFonts w:ascii="Arial" w:hAnsi="Arial" w:cs="Arial"/>
          <w:sz w:val="18"/>
          <w:szCs w:val="18"/>
          <w:lang w:val="sv-SE"/>
        </w:rPr>
        <w:t xml:space="preserve"> DIN EN 13501-1   </w:t>
      </w:r>
      <w:r w:rsidRPr="00D855B6">
        <w:rPr>
          <w:rFonts w:ascii="Arial" w:hAnsi="Arial" w:cs="Arial"/>
          <w:b/>
          <w:sz w:val="18"/>
          <w:szCs w:val="18"/>
          <w:lang w:val="sv-SE"/>
        </w:rPr>
        <w:t>Cfl-s1</w:t>
      </w:r>
      <w:r w:rsidRPr="00D855B6">
        <w:rPr>
          <w:rFonts w:ascii="Arial" w:hAnsi="Arial" w:cs="Arial"/>
          <w:sz w:val="18"/>
          <w:szCs w:val="18"/>
          <w:lang w:val="sv-SE"/>
        </w:rPr>
        <w:t xml:space="preserve">, </w:t>
      </w:r>
      <w:r w:rsidR="008F316D" w:rsidRPr="00D855B6">
        <w:rPr>
          <w:rFonts w:ascii="Arial" w:hAnsi="Arial" w:cs="Arial"/>
          <w:sz w:val="18"/>
          <w:szCs w:val="18"/>
          <w:lang w:val="sv-SE"/>
        </w:rPr>
        <w:t xml:space="preserve">  </w:t>
      </w:r>
    </w:p>
    <w:p w14:paraId="7A97A16A" w14:textId="26185C7D" w:rsidR="00931496" w:rsidRPr="00D855B6" w:rsidRDefault="00931496" w:rsidP="00485F74">
      <w:pPr>
        <w:rPr>
          <w:rFonts w:ascii="Arial" w:hAnsi="Arial" w:cs="Arial"/>
          <w:sz w:val="18"/>
          <w:szCs w:val="18"/>
          <w:lang w:val="sv-SE"/>
        </w:rPr>
      </w:pPr>
    </w:p>
    <w:p w14:paraId="41746203" w14:textId="77777777" w:rsidR="00931496" w:rsidRDefault="00931496" w:rsidP="0093149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28E0F1DF" w14:textId="77777777" w:rsidR="00931496" w:rsidRDefault="00931496" w:rsidP="00931496">
      <w:pPr>
        <w:rPr>
          <w:rFonts w:ascii="Arial" w:hAnsi="Arial" w:cs="Arial"/>
          <w:sz w:val="18"/>
          <w:szCs w:val="18"/>
        </w:rPr>
      </w:pPr>
    </w:p>
    <w:p w14:paraId="58ABB740" w14:textId="77777777" w:rsidR="00931496" w:rsidRDefault="00931496" w:rsidP="0093149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sehr gute Widerstandsfähigkeit gegen Ausdrücken von Zigaretten gemäß EN 1399:1997-09 (Methode A), keine sichtbare Veränderung der Oberfläche</w:t>
      </w:r>
    </w:p>
    <w:p w14:paraId="11612CB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998D7A0" w14:textId="77777777" w:rsidR="00641D36" w:rsidRPr="007D79CA" w:rsidRDefault="00641D36" w:rsidP="00641D3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Bewertungsgruppe Rutschgefahr </w:t>
      </w:r>
      <w:r>
        <w:rPr>
          <w:rFonts w:ascii="Arial" w:hAnsi="Arial" w:cs="Arial"/>
          <w:b/>
          <w:sz w:val="18"/>
          <w:szCs w:val="18"/>
        </w:rPr>
        <w:t xml:space="preserve">R 9 </w:t>
      </w:r>
      <w:r>
        <w:rPr>
          <w:rFonts w:ascii="Arial" w:hAnsi="Arial" w:cs="Arial"/>
          <w:sz w:val="18"/>
          <w:szCs w:val="18"/>
        </w:rPr>
        <w:t xml:space="preserve">gemäß </w:t>
      </w:r>
      <w:r>
        <w:rPr>
          <w:rStyle w:val="cf01"/>
          <w:rFonts w:ascii="Arial" w:hAnsi="Arial" w:cs="Arial"/>
          <w:sz w:val="18"/>
          <w:szCs w:val="18"/>
        </w:rPr>
        <w:t>EN 16165 Anhang B / BGR 181 (DIN 51130)</w:t>
      </w:r>
      <w:r>
        <w:rPr>
          <w:rFonts w:ascii="Arial" w:hAnsi="Arial" w:cs="Arial"/>
          <w:sz w:val="18"/>
          <w:szCs w:val="18"/>
        </w:rPr>
        <w:t>, a</w:t>
      </w:r>
      <w:r w:rsidRPr="00915A11">
        <w:rPr>
          <w:rFonts w:ascii="Arial" w:hAnsi="Arial" w:cs="Arial"/>
          <w:sz w:val="18"/>
          <w:szCs w:val="18"/>
        </w:rPr>
        <w:t xml:space="preserve">uch mit Rutschhemmung </w:t>
      </w:r>
      <w:r w:rsidRPr="007D79CA">
        <w:rPr>
          <w:rFonts w:ascii="Arial" w:hAnsi="Arial" w:cs="Arial"/>
          <w:b/>
          <w:bCs/>
          <w:sz w:val="18"/>
          <w:szCs w:val="18"/>
        </w:rPr>
        <w:t>R10</w:t>
      </w:r>
      <w:r w:rsidRPr="00915A11">
        <w:rPr>
          <w:rFonts w:ascii="Arial" w:hAnsi="Arial" w:cs="Arial"/>
          <w:sz w:val="18"/>
          <w:szCs w:val="18"/>
        </w:rPr>
        <w:t xml:space="preserve"> auf Anfrage erhältlich</w:t>
      </w:r>
      <w:r>
        <w:rPr>
          <w:rFonts w:ascii="Arial" w:hAnsi="Arial" w:cs="Arial"/>
          <w:sz w:val="18"/>
          <w:szCs w:val="18"/>
        </w:rPr>
        <w:t>.</w:t>
      </w:r>
    </w:p>
    <w:p w14:paraId="1C3EB2B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3EAFAF" w14:textId="77777777" w:rsidR="00931496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29139E" w:rsidRPr="007F4FCF">
        <w:rPr>
          <w:rFonts w:ascii="Arial" w:hAnsi="Arial" w:cs="Arial"/>
          <w:sz w:val="18"/>
          <w:szCs w:val="18"/>
        </w:rPr>
        <w:tab/>
      </w:r>
    </w:p>
    <w:p w14:paraId="7F972FB3" w14:textId="77777777" w:rsidR="00931496" w:rsidRDefault="00931496" w:rsidP="00485F74">
      <w:pPr>
        <w:rPr>
          <w:rFonts w:ascii="Arial" w:hAnsi="Arial" w:cs="Arial"/>
          <w:sz w:val="18"/>
          <w:szCs w:val="18"/>
        </w:rPr>
      </w:pPr>
    </w:p>
    <w:p w14:paraId="030770F3" w14:textId="36B18F39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931496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4F84C4B0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6D45E0C3" w14:textId="77777777" w:rsidR="0064407D" w:rsidRDefault="0064407D" w:rsidP="0064407D">
      <w:pPr>
        <w:rPr>
          <w:rFonts w:ascii="Arial" w:hAnsi="Arial" w:cs="Arial"/>
          <w:sz w:val="18"/>
          <w:szCs w:val="18"/>
        </w:rPr>
      </w:pPr>
      <w:r w:rsidRPr="00662A8C"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 w:rsidRPr="00662A8C">
        <w:rPr>
          <w:rFonts w:ascii="Arial" w:hAnsi="Arial" w:cs="Arial"/>
          <w:sz w:val="18"/>
          <w:szCs w:val="18"/>
        </w:rPr>
        <w:t>aureus</w:t>
      </w:r>
      <w:proofErr w:type="spellEnd"/>
      <w:r w:rsidRPr="00662A8C">
        <w:rPr>
          <w:rFonts w:ascii="Arial" w:hAnsi="Arial" w:cs="Arial"/>
          <w:sz w:val="18"/>
          <w:szCs w:val="18"/>
        </w:rPr>
        <w:t xml:space="preserve"> – MRSA)</w:t>
      </w:r>
      <w:r w:rsidRPr="007F4FCF">
        <w:rPr>
          <w:rFonts w:ascii="Arial" w:hAnsi="Arial" w:cs="Arial"/>
          <w:sz w:val="18"/>
          <w:szCs w:val="18"/>
        </w:rPr>
        <w:tab/>
        <w:t>EN ISO 22196 /JIS Z 2801:</w:t>
      </w:r>
      <w:r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&gt;99% Wachstumshemmend</w:t>
      </w:r>
      <w:r w:rsidRPr="00181730">
        <w:rPr>
          <w:rFonts w:ascii="Arial" w:hAnsi="Arial" w:cs="Arial"/>
          <w:sz w:val="18"/>
          <w:szCs w:val="18"/>
        </w:rPr>
        <w:t xml:space="preserve"> nach 24 Std.</w:t>
      </w:r>
      <w:r w:rsidRPr="007F4FCF">
        <w:rPr>
          <w:rFonts w:ascii="Arial" w:hAnsi="Arial" w:cs="Arial"/>
          <w:sz w:val="18"/>
          <w:szCs w:val="18"/>
        </w:rPr>
        <w:tab/>
      </w:r>
    </w:p>
    <w:p w14:paraId="2CCC9645" w14:textId="77777777" w:rsidR="0064407D" w:rsidRPr="007F4FCF" w:rsidRDefault="0064407D" w:rsidP="0064407D">
      <w:pPr>
        <w:rPr>
          <w:rFonts w:ascii="Arial" w:hAnsi="Arial" w:cs="Arial"/>
          <w:sz w:val="18"/>
          <w:szCs w:val="18"/>
        </w:rPr>
      </w:pPr>
    </w:p>
    <w:p w14:paraId="3FADB19A" w14:textId="77777777" w:rsidR="0064407D" w:rsidRPr="007F4FCF" w:rsidRDefault="0064407D" w:rsidP="0064407D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Antivirale Aktivität (Humanes Coronavirus) ISO 21702 &gt; </w:t>
      </w:r>
      <w:r w:rsidRPr="00181730">
        <w:rPr>
          <w:rFonts w:ascii="Arial" w:hAnsi="Arial" w:cs="Arial"/>
          <w:sz w:val="18"/>
          <w:szCs w:val="18"/>
        </w:rPr>
        <w:t>98,65 % Viruzide Aktivität nach 5 Std.</w:t>
      </w:r>
    </w:p>
    <w:p w14:paraId="3AF7982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794213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18CA7AFF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2ADD3778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03A5BE3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087F836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EE1A39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14DE47F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3443B3A7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244FED81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2900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29572D8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07B6333" w14:textId="55AD3B9B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F71AEA">
        <w:rPr>
          <w:rFonts w:ascii="Arial" w:hAnsi="Arial" w:cs="Arial"/>
          <w:sz w:val="18"/>
          <w:szCs w:val="18"/>
        </w:rPr>
        <w:t xml:space="preserve">Musterung Lino Art </w:t>
      </w:r>
      <w:r w:rsidR="009728D5">
        <w:rPr>
          <w:rFonts w:ascii="Arial" w:hAnsi="Arial" w:cs="Arial"/>
          <w:sz w:val="18"/>
          <w:szCs w:val="18"/>
        </w:rPr>
        <w:t>Urban</w:t>
      </w:r>
      <w:r w:rsidR="00644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64407D">
        <w:rPr>
          <w:rFonts w:ascii="Arial" w:hAnsi="Arial" w:cs="Arial"/>
          <w:sz w:val="18"/>
          <w:szCs w:val="18"/>
        </w:rPr>
        <w:t>gewolkt</w:t>
      </w:r>
      <w:proofErr w:type="spellEnd"/>
      <w:r w:rsidR="0064407D">
        <w:rPr>
          <w:rFonts w:ascii="Arial" w:hAnsi="Arial" w:cs="Arial"/>
          <w:sz w:val="18"/>
          <w:szCs w:val="18"/>
        </w:rPr>
        <w:t xml:space="preserve"> in </w:t>
      </w:r>
      <w:r w:rsidR="009728D5">
        <w:rPr>
          <w:rFonts w:ascii="Arial" w:hAnsi="Arial" w:cs="Arial"/>
          <w:b/>
          <w:sz w:val="18"/>
          <w:szCs w:val="18"/>
        </w:rPr>
        <w:t>Beton-Effekt</w:t>
      </w:r>
      <w:r w:rsidR="0064407D">
        <w:rPr>
          <w:rFonts w:ascii="Arial" w:hAnsi="Arial" w:cs="Arial"/>
          <w:b/>
          <w:sz w:val="18"/>
          <w:szCs w:val="18"/>
        </w:rPr>
        <w:t xml:space="preserve"> (nicht marmoriert)</w:t>
      </w:r>
      <w:r w:rsidRPr="007F4FCF">
        <w:rPr>
          <w:rFonts w:ascii="Arial" w:hAnsi="Arial" w:cs="Arial"/>
          <w:sz w:val="18"/>
          <w:szCs w:val="18"/>
        </w:rPr>
        <w:tab/>
      </w:r>
    </w:p>
    <w:p w14:paraId="6899615C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5F38EB59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25A9A8E0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78C0504B" w14:textId="0B7C160F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t xml:space="preserve">Auswahl aus einer Palette von mindestens </w:t>
      </w:r>
      <w:r w:rsidR="00600BC7">
        <w:rPr>
          <w:rFonts w:ascii="Arial" w:hAnsi="Arial" w:cs="Arial"/>
          <w:sz w:val="18"/>
          <w:szCs w:val="18"/>
        </w:rPr>
        <w:t>27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2A408DDA" w14:textId="098EB1C0" w:rsidR="00931496" w:rsidRDefault="00931496" w:rsidP="00485F74">
      <w:pPr>
        <w:rPr>
          <w:rFonts w:ascii="Arial" w:hAnsi="Arial" w:cs="Arial"/>
          <w:sz w:val="18"/>
          <w:szCs w:val="18"/>
        </w:rPr>
      </w:pPr>
    </w:p>
    <w:p w14:paraId="18A79EE7" w14:textId="77777777" w:rsidR="00490469" w:rsidRDefault="00490469" w:rsidP="00490469">
      <w:pPr>
        <w:rPr>
          <w:rFonts w:ascii="Arial" w:hAnsi="Arial" w:cs="Arial"/>
          <w:sz w:val="18"/>
          <w:szCs w:val="18"/>
        </w:rPr>
      </w:pPr>
      <w:r w:rsidRPr="00490469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90469">
        <w:rPr>
          <w:rFonts w:ascii="Arial" w:hAnsi="Arial" w:cs="Arial"/>
          <w:sz w:val="18"/>
          <w:szCs w:val="18"/>
        </w:rPr>
        <w:t>Verschnittreste</w:t>
      </w:r>
      <w:proofErr w:type="spellEnd"/>
      <w:r w:rsidRPr="00490469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  <w:r w:rsidR="00485F74" w:rsidRPr="007F4FCF">
        <w:rPr>
          <w:rFonts w:ascii="Arial" w:hAnsi="Arial" w:cs="Arial"/>
          <w:sz w:val="18"/>
          <w:szCs w:val="18"/>
        </w:rPr>
        <w:tab/>
      </w:r>
      <w:r w:rsidR="00485F74" w:rsidRPr="007F4FCF">
        <w:rPr>
          <w:rFonts w:ascii="Arial" w:hAnsi="Arial" w:cs="Arial"/>
          <w:sz w:val="18"/>
          <w:szCs w:val="18"/>
        </w:rPr>
        <w:tab/>
      </w:r>
    </w:p>
    <w:p w14:paraId="04D552EC" w14:textId="710CF1DD" w:rsidR="00485F74" w:rsidRPr="007F4FCF" w:rsidRDefault="00485F74" w:rsidP="00490469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DADD03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55D7530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3D6575A6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………………………………..,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785F3885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80830A3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6D3ED3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E51342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C4B52D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r w:rsidR="00F71AEA">
        <w:rPr>
          <w:rFonts w:ascii="Arial" w:hAnsi="Arial" w:cs="Arial"/>
          <w:b/>
          <w:sz w:val="18"/>
          <w:szCs w:val="18"/>
        </w:rPr>
        <w:t xml:space="preserve">Lino Art </w:t>
      </w:r>
      <w:r w:rsidR="009728D5">
        <w:rPr>
          <w:rFonts w:ascii="Arial" w:hAnsi="Arial" w:cs="Arial"/>
          <w:b/>
          <w:sz w:val="18"/>
          <w:szCs w:val="18"/>
        </w:rPr>
        <w:t xml:space="preserve">Urban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B5567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7C42AE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BAF389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C1B9E3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A90E91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44AD3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5AD0F8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B39B1F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7F6E321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1848DD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543850C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5A53D973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F06302">
        <w:rPr>
          <w:rFonts w:ascii="Arial" w:hAnsi="Arial" w:cs="Arial"/>
          <w:sz w:val="18"/>
          <w:szCs w:val="18"/>
        </w:rPr>
        <w:t>Uni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5DCA048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2A1D1453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38A1871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7C8A6D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F06302" w:rsidRPr="00F06302">
        <w:rPr>
          <w:rFonts w:ascii="Arial" w:hAnsi="Arial" w:cs="Arial"/>
          <w:b/>
          <w:sz w:val="18"/>
          <w:szCs w:val="18"/>
        </w:rPr>
        <w:t>Uni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7B5815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69309EE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94D071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B16E5C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F06302">
        <w:rPr>
          <w:rFonts w:ascii="Arial" w:hAnsi="Arial" w:cs="Arial"/>
          <w:b/>
          <w:sz w:val="18"/>
          <w:szCs w:val="18"/>
        </w:rPr>
        <w:t>Uni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87937D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60106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961ABA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0267D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E56F5A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291AF165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C3AD0" w14:textId="77777777" w:rsidR="00A97985" w:rsidRDefault="00A97985" w:rsidP="00BE3D9A">
      <w:r>
        <w:separator/>
      </w:r>
    </w:p>
  </w:endnote>
  <w:endnote w:type="continuationSeparator" w:id="0">
    <w:p w14:paraId="5F96B806" w14:textId="77777777" w:rsidR="00A97985" w:rsidRDefault="00A97985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1DF9E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5A6C8C2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114AD479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7EC5E0EC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52BC11" w14:textId="71DD6A2A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D855B6">
      <w:rPr>
        <w:rFonts w:ascii="Arial" w:hAnsi="Arial" w:cs="Arial"/>
        <w:bCs/>
        <w:color w:val="001740"/>
        <w:sz w:val="18"/>
        <w:szCs w:val="18"/>
      </w:rPr>
      <w:t>05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D855B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0AB23" w14:textId="77777777" w:rsidR="00A97985" w:rsidRDefault="00A97985" w:rsidP="00BE3D9A">
      <w:r>
        <w:separator/>
      </w:r>
    </w:p>
  </w:footnote>
  <w:footnote w:type="continuationSeparator" w:id="0">
    <w:p w14:paraId="2011C144" w14:textId="77777777" w:rsidR="00A97985" w:rsidRDefault="00A97985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EF5F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B176FFF" wp14:editId="4D3087D1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86F54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1B11EA13" wp14:editId="194D981F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176FF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AF86F54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1B11EA13" wp14:editId="194D981F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066DE476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0E2486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D73245" wp14:editId="2FB056A3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60810"/>
    <w:rsid w:val="0007406F"/>
    <w:rsid w:val="00080559"/>
    <w:rsid w:val="00080637"/>
    <w:rsid w:val="000F3782"/>
    <w:rsid w:val="00101DFA"/>
    <w:rsid w:val="00133AEC"/>
    <w:rsid w:val="001434D1"/>
    <w:rsid w:val="00174B3F"/>
    <w:rsid w:val="00186FF6"/>
    <w:rsid w:val="001A0A85"/>
    <w:rsid w:val="001A6237"/>
    <w:rsid w:val="001B24C2"/>
    <w:rsid w:val="001E732B"/>
    <w:rsid w:val="001F69A2"/>
    <w:rsid w:val="00215B50"/>
    <w:rsid w:val="0027043A"/>
    <w:rsid w:val="00273BD2"/>
    <w:rsid w:val="0029139E"/>
    <w:rsid w:val="00291F96"/>
    <w:rsid w:val="002C33F3"/>
    <w:rsid w:val="002C7229"/>
    <w:rsid w:val="002D1145"/>
    <w:rsid w:val="002D21C6"/>
    <w:rsid w:val="002E429F"/>
    <w:rsid w:val="002F2CB8"/>
    <w:rsid w:val="002F5115"/>
    <w:rsid w:val="00321A0F"/>
    <w:rsid w:val="00321FB9"/>
    <w:rsid w:val="00365682"/>
    <w:rsid w:val="00370B7F"/>
    <w:rsid w:val="003909FE"/>
    <w:rsid w:val="00396560"/>
    <w:rsid w:val="003A403B"/>
    <w:rsid w:val="003C26B7"/>
    <w:rsid w:val="003D08C9"/>
    <w:rsid w:val="003D50F4"/>
    <w:rsid w:val="00401054"/>
    <w:rsid w:val="0044117D"/>
    <w:rsid w:val="00450746"/>
    <w:rsid w:val="004529E7"/>
    <w:rsid w:val="0046613C"/>
    <w:rsid w:val="00475A00"/>
    <w:rsid w:val="00483CEA"/>
    <w:rsid w:val="00485F74"/>
    <w:rsid w:val="00490469"/>
    <w:rsid w:val="004C4446"/>
    <w:rsid w:val="004C65EB"/>
    <w:rsid w:val="004D2572"/>
    <w:rsid w:val="004E4348"/>
    <w:rsid w:val="0050390E"/>
    <w:rsid w:val="005143BB"/>
    <w:rsid w:val="005568FD"/>
    <w:rsid w:val="00596B6D"/>
    <w:rsid w:val="005C6C86"/>
    <w:rsid w:val="005D04F2"/>
    <w:rsid w:val="005F7F42"/>
    <w:rsid w:val="00600BC7"/>
    <w:rsid w:val="006060BF"/>
    <w:rsid w:val="00614B2D"/>
    <w:rsid w:val="00621CD6"/>
    <w:rsid w:val="00641B83"/>
    <w:rsid w:val="00641D36"/>
    <w:rsid w:val="0064407D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7053D0"/>
    <w:rsid w:val="007109B1"/>
    <w:rsid w:val="007B47DF"/>
    <w:rsid w:val="007C3344"/>
    <w:rsid w:val="007E028D"/>
    <w:rsid w:val="007E244A"/>
    <w:rsid w:val="007E7025"/>
    <w:rsid w:val="007F4FCF"/>
    <w:rsid w:val="00817F64"/>
    <w:rsid w:val="008414D5"/>
    <w:rsid w:val="0085779C"/>
    <w:rsid w:val="0088569D"/>
    <w:rsid w:val="008D02E9"/>
    <w:rsid w:val="008F0B95"/>
    <w:rsid w:val="008F316D"/>
    <w:rsid w:val="00931496"/>
    <w:rsid w:val="00937A45"/>
    <w:rsid w:val="00967145"/>
    <w:rsid w:val="009728D5"/>
    <w:rsid w:val="009B2403"/>
    <w:rsid w:val="009F5AB4"/>
    <w:rsid w:val="00A44E4C"/>
    <w:rsid w:val="00A9660A"/>
    <w:rsid w:val="00A97985"/>
    <w:rsid w:val="00AD5003"/>
    <w:rsid w:val="00AF5416"/>
    <w:rsid w:val="00B23850"/>
    <w:rsid w:val="00B35942"/>
    <w:rsid w:val="00B53220"/>
    <w:rsid w:val="00BA791C"/>
    <w:rsid w:val="00BC4C8B"/>
    <w:rsid w:val="00BD3CFE"/>
    <w:rsid w:val="00BE3D9A"/>
    <w:rsid w:val="00C31D6E"/>
    <w:rsid w:val="00C424C5"/>
    <w:rsid w:val="00C6240B"/>
    <w:rsid w:val="00C75240"/>
    <w:rsid w:val="00C953A3"/>
    <w:rsid w:val="00CA78B6"/>
    <w:rsid w:val="00CD6E5D"/>
    <w:rsid w:val="00D0604F"/>
    <w:rsid w:val="00D07E6C"/>
    <w:rsid w:val="00D13814"/>
    <w:rsid w:val="00D37410"/>
    <w:rsid w:val="00D6451F"/>
    <w:rsid w:val="00D82345"/>
    <w:rsid w:val="00D855B6"/>
    <w:rsid w:val="00D92DA6"/>
    <w:rsid w:val="00DA7F7E"/>
    <w:rsid w:val="00DB2A89"/>
    <w:rsid w:val="00E0034F"/>
    <w:rsid w:val="00E015BC"/>
    <w:rsid w:val="00E47957"/>
    <w:rsid w:val="00E64E04"/>
    <w:rsid w:val="00E77991"/>
    <w:rsid w:val="00E90FB4"/>
    <w:rsid w:val="00E96AD9"/>
    <w:rsid w:val="00EF4A66"/>
    <w:rsid w:val="00F06302"/>
    <w:rsid w:val="00F16A3D"/>
    <w:rsid w:val="00F363AE"/>
    <w:rsid w:val="00F66BE1"/>
    <w:rsid w:val="00F71AEA"/>
    <w:rsid w:val="00F876AC"/>
    <w:rsid w:val="00F96D1F"/>
    <w:rsid w:val="00F97C86"/>
    <w:rsid w:val="00FB1AD2"/>
    <w:rsid w:val="00FD2A64"/>
    <w:rsid w:val="00FE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4F7B9D3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  <w:style w:type="character" w:customStyle="1" w:styleId="cf01">
    <w:name w:val="cf01"/>
    <w:basedOn w:val="Absatz-Standardschriftart"/>
    <w:rsid w:val="0044117D"/>
    <w:rPr>
      <w:rFonts w:ascii="DIN Pro" w:hAnsi="DIN Pro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4152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3</cp:revision>
  <cp:lastPrinted>2015-06-29T11:32:00Z</cp:lastPrinted>
  <dcterms:created xsi:type="dcterms:W3CDTF">2026-05-12T09:08:00Z</dcterms:created>
  <dcterms:modified xsi:type="dcterms:W3CDTF">2026-05-12T09:10:00Z</dcterms:modified>
</cp:coreProperties>
</file>